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B1" w:rsidRPr="007D31B1" w:rsidRDefault="007D31B1" w:rsidP="007D31B1">
      <w:pPr>
        <w:pStyle w:val="NoSpacing"/>
        <w:rPr>
          <w:rFonts w:ascii="Arial" w:hAnsi="Arial" w:cs="Arial"/>
          <w:sz w:val="24"/>
          <w:szCs w:val="24"/>
        </w:rPr>
      </w:pPr>
      <w:r w:rsidRPr="007D31B1">
        <w:rPr>
          <w:rFonts w:ascii="Arial" w:hAnsi="Arial" w:cs="Arial"/>
          <w:sz w:val="24"/>
          <w:szCs w:val="24"/>
        </w:rPr>
        <w:t>ABC NEWS</w:t>
      </w:r>
    </w:p>
    <w:p w:rsidR="007D31B1" w:rsidRPr="007D31B1" w:rsidRDefault="007D31B1" w:rsidP="007D31B1">
      <w:pPr>
        <w:pStyle w:val="NoSpacing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/>
        </w:rPr>
      </w:pPr>
      <w:r w:rsidRPr="007D31B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/>
        </w:rPr>
        <w:t>Wood smoke linked to deaths</w:t>
      </w:r>
    </w:p>
    <w:p w:rsidR="007D31B1" w:rsidRPr="007D31B1" w:rsidRDefault="007D31B1" w:rsidP="007D31B1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D31B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Posted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7D31B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 20 Feb 2012 at 3:53pm</w:t>
      </w:r>
    </w:p>
    <w:p w:rsidR="007D31B1" w:rsidRDefault="007D31B1">
      <w:r>
        <w:rPr>
          <w:noProof/>
          <w:lang w:eastAsia="en-AU"/>
        </w:rPr>
        <w:drawing>
          <wp:inline distT="0" distB="0" distL="0" distR="0">
            <wp:extent cx="5731510" cy="3219939"/>
            <wp:effectExtent l="0" t="0" r="2540" b="0"/>
            <wp:docPr id="1" name="Picture 1" descr="Smoke over the Midland Highway in Tasm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e over the Midland Highway in Tasman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B1" w:rsidRDefault="007D31B1">
      <w:pPr>
        <w:rPr>
          <w:rStyle w:val="HTMLCite"/>
          <w:rFonts w:ascii="Segoe UI" w:hAnsi="Segoe UI" w:cs="Segoe UI"/>
          <w:color w:val="646464"/>
          <w:spacing w:val="8"/>
          <w:sz w:val="18"/>
          <w:szCs w:val="18"/>
        </w:rPr>
      </w:pPr>
      <w:r>
        <w:rPr>
          <w:rFonts w:ascii="Segoe UI" w:hAnsi="Segoe UI" w:cs="Segoe UI"/>
          <w:color w:val="646464"/>
          <w:spacing w:val="8"/>
          <w:sz w:val="18"/>
          <w:szCs w:val="18"/>
        </w:rPr>
        <w:t>Researchers believe a study on worldwide deaths from bushfire smoke inhalation has implications for Tasmania</w:t>
      </w:r>
      <w:proofErr w:type="gramStart"/>
      <w:r>
        <w:rPr>
          <w:rFonts w:ascii="Segoe UI" w:hAnsi="Segoe UI" w:cs="Segoe UI"/>
          <w:color w:val="646464"/>
          <w:spacing w:val="8"/>
          <w:sz w:val="18"/>
          <w:szCs w:val="18"/>
        </w:rPr>
        <w:t>.</w:t>
      </w:r>
      <w:r>
        <w:rPr>
          <w:rStyle w:val="HTMLCite"/>
          <w:rFonts w:ascii="Segoe UI" w:hAnsi="Segoe UI" w:cs="Segoe UI"/>
          <w:color w:val="646464"/>
          <w:spacing w:val="8"/>
          <w:sz w:val="18"/>
          <w:szCs w:val="18"/>
        </w:rPr>
        <w:t>(</w:t>
      </w:r>
      <w:proofErr w:type="gramEnd"/>
      <w:r>
        <w:rPr>
          <w:rStyle w:val="qyyoz"/>
          <w:rFonts w:ascii="Segoe UI" w:hAnsi="Segoe UI" w:cs="Segoe UI"/>
          <w:i/>
          <w:iCs/>
          <w:color w:val="646464"/>
          <w:spacing w:val="8"/>
          <w:sz w:val="18"/>
          <w:szCs w:val="18"/>
        </w:rPr>
        <w:t>Michael Brooks: ABC News</w:t>
      </w:r>
      <w:r>
        <w:rPr>
          <w:rStyle w:val="HTMLCite"/>
          <w:rFonts w:ascii="Segoe UI" w:hAnsi="Segoe UI" w:cs="Segoe UI"/>
          <w:color w:val="646464"/>
          <w:spacing w:val="8"/>
          <w:sz w:val="18"/>
          <w:szCs w:val="18"/>
        </w:rPr>
        <w:t>)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Smoke from landscape fires has been found to contribute to 340,000 deaths worldwide each year.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Scientists from the University of Tasmania, the Menzies Research Institute as well as US and Canadian universities found smoke from </w:t>
      </w:r>
      <w:proofErr w:type="gramStart"/>
      <w:r>
        <w:rPr>
          <w:rFonts w:ascii="Segoe UI" w:hAnsi="Segoe UI" w:cs="Segoe UI"/>
          <w:color w:val="000000"/>
        </w:rPr>
        <w:t>forest,</w:t>
      </w:r>
      <w:proofErr w:type="gramEnd"/>
      <w:r>
        <w:rPr>
          <w:rFonts w:ascii="Segoe UI" w:hAnsi="Segoe UI" w:cs="Segoe UI"/>
          <w:color w:val="000000"/>
        </w:rPr>
        <w:t xml:space="preserve"> grass and agricultural fires affect the climate, air quality and human health.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Report co-author David Bowman says there are implications for forestry burns in Tasmania.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"We are exposing populations to risks and preventative measures have got to be taken."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 w:rsidRPr="000958B0">
        <w:rPr>
          <w:rFonts w:ascii="Segoe UI" w:hAnsi="Segoe UI" w:cs="Segoe UI"/>
          <w:color w:val="000000"/>
          <w:highlight w:val="yellow"/>
        </w:rPr>
        <w:t>"There has got to be an understanding that people who complain about the smoke have a legitimate case, the medical science is on their side now," he said.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The study found the toxic cocktails of chemicals in wood smoke is causing the most harm in very poor communities.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</w:t>
      </w:r>
      <w:proofErr w:type="spellStart"/>
      <w:r>
        <w:rPr>
          <w:rFonts w:ascii="Segoe UI" w:hAnsi="Segoe UI" w:cs="Segoe UI"/>
          <w:color w:val="000000"/>
        </w:rPr>
        <w:t>Sub-saharan</w:t>
      </w:r>
      <w:proofErr w:type="spellEnd"/>
      <w:r>
        <w:rPr>
          <w:rFonts w:ascii="Segoe UI" w:hAnsi="Segoe UI" w:cs="Segoe UI"/>
          <w:color w:val="000000"/>
        </w:rPr>
        <w:t xml:space="preserve"> Africa, which is a savanna region, has a very lot of poor people doing a huge amount of burning of the savannas."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"That is also reflected in the tropical rain forests, there is a huge amount of burning, particularly in south-east Asia where there are obviously a lot of high density cities," he said.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The research is being presented today at an international climate change conference in Canada.</w:t>
      </w:r>
    </w:p>
    <w:p w:rsidR="007D31B1" w:rsidRDefault="007D31B1" w:rsidP="007D31B1">
      <w:pPr>
        <w:pStyle w:val="1hzxw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Last year a CSIRO study into air quality in the Huon Valley, south of Hobart, found </w:t>
      </w:r>
      <w:proofErr w:type="spellStart"/>
      <w:r>
        <w:rPr>
          <w:rFonts w:ascii="Segoe UI" w:hAnsi="Segoe UI" w:cs="Segoe UI"/>
          <w:color w:val="000000"/>
        </w:rPr>
        <w:t>woodheater</w:t>
      </w:r>
      <w:proofErr w:type="spellEnd"/>
      <w:r>
        <w:rPr>
          <w:rFonts w:ascii="Segoe UI" w:hAnsi="Segoe UI" w:cs="Segoe UI"/>
          <w:color w:val="000000"/>
        </w:rPr>
        <w:t xml:space="preserve"> smoke significantly outweighs emissions from forestry regeneration burns.</w:t>
      </w:r>
    </w:p>
    <w:p w:rsidR="007D31B1" w:rsidRDefault="009D1F42">
      <w:r>
        <w:t xml:space="preserve">Cleanairtas: The EPA subsequently </w:t>
      </w:r>
      <w:r w:rsidR="000958B0">
        <w:t>found forestry burn smoke outweighed wood heater smoke.</w:t>
      </w:r>
      <w:bookmarkStart w:id="0" w:name="_GoBack"/>
      <w:bookmarkEnd w:id="0"/>
    </w:p>
    <w:p w:rsidR="000958B0" w:rsidRPr="007D31B1" w:rsidRDefault="000958B0" w:rsidP="000958B0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7D31B1">
          <w:rPr>
            <w:rStyle w:val="Hyperlink"/>
            <w:rFonts w:ascii="Arial" w:hAnsi="Arial" w:cs="Arial"/>
            <w:sz w:val="24"/>
            <w:szCs w:val="24"/>
          </w:rPr>
          <w:t>https://www.abc.net.au/news/2012-02-20/wood-smoke-linked-to-deaths/3840570</w:t>
        </w:r>
      </w:hyperlink>
    </w:p>
    <w:p w:rsidR="000958B0" w:rsidRDefault="000958B0"/>
    <w:sectPr w:rsidR="0009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B1"/>
    <w:rsid w:val="000958B0"/>
    <w:rsid w:val="007D31B1"/>
    <w:rsid w:val="009D1F42"/>
    <w:rsid w:val="00E62C32"/>
    <w:rsid w:val="00E933F7"/>
    <w:rsid w:val="00E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1B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qyyoz">
    <w:name w:val="qyyoz"/>
    <w:basedOn w:val="DefaultParagraphFont"/>
    <w:rsid w:val="007D31B1"/>
  </w:style>
  <w:style w:type="paragraph" w:styleId="NoSpacing">
    <w:name w:val="No Spacing"/>
    <w:uiPriority w:val="1"/>
    <w:qFormat/>
    <w:rsid w:val="007D31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B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D31B1"/>
    <w:rPr>
      <w:i/>
      <w:iCs/>
    </w:rPr>
  </w:style>
  <w:style w:type="paragraph" w:customStyle="1" w:styleId="1hzxw">
    <w:name w:val="_1hzxw"/>
    <w:basedOn w:val="Normal"/>
    <w:rsid w:val="007D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1B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qyyoz">
    <w:name w:val="qyyoz"/>
    <w:basedOn w:val="DefaultParagraphFont"/>
    <w:rsid w:val="007D31B1"/>
  </w:style>
  <w:style w:type="paragraph" w:styleId="NoSpacing">
    <w:name w:val="No Spacing"/>
    <w:uiPriority w:val="1"/>
    <w:qFormat/>
    <w:rsid w:val="007D31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B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D31B1"/>
    <w:rPr>
      <w:i/>
      <w:iCs/>
    </w:rPr>
  </w:style>
  <w:style w:type="paragraph" w:customStyle="1" w:styleId="1hzxw">
    <w:name w:val="_1hzxw"/>
    <w:basedOn w:val="Normal"/>
    <w:rsid w:val="007D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c.net.au/news/2012-02-20/wood-smoke-linked-to-deaths/38405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3</cp:revision>
  <dcterms:created xsi:type="dcterms:W3CDTF">2022-04-10T02:36:00Z</dcterms:created>
  <dcterms:modified xsi:type="dcterms:W3CDTF">2022-04-10T03:06:00Z</dcterms:modified>
</cp:coreProperties>
</file>